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The Rohingya Crisis: A Multidimensional Tragedy</w:t>
      </w:r>
    </w:p>
    <w:p w:rsidR="00000000" w:rsidDel="00000000" w:rsidP="00000000" w:rsidRDefault="00000000" w:rsidRPr="00000000" w14:paraId="00000001">
      <w:pPr>
        <w:contextualSpacing w:val="0"/>
        <w:jc w:val="center"/>
        <w:rPr>
          <w:sz w:val="20"/>
          <w:szCs w:val="20"/>
        </w:rPr>
      </w:pPr>
      <w:r w:rsidDel="00000000" w:rsidR="00000000" w:rsidRPr="00000000">
        <w:rPr>
          <w:b w:val="1"/>
          <w:rtl w:val="0"/>
        </w:rPr>
        <w:t xml:space="preserve">Conference Registration Form</w:t>
      </w: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35"/>
        <w:gridCol w:w="1620"/>
        <w:gridCol w:w="2745"/>
        <w:tblGridChange w:id="0">
          <w:tblGrid>
            <w:gridCol w:w="2415"/>
            <w:gridCol w:w="2235"/>
            <w:gridCol w:w="1620"/>
            <w:gridCol w:w="274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contextualSpacing w:val="0"/>
              <w:rPr>
                <w:sz w:val="20"/>
                <w:szCs w:val="20"/>
              </w:rPr>
            </w:pPr>
            <w:r w:rsidDel="00000000" w:rsidR="00000000" w:rsidRPr="00000000">
              <w:rPr>
                <w:sz w:val="20"/>
                <w:szCs w:val="20"/>
                <w:rtl w:val="0"/>
              </w:rPr>
              <w:t xml:space="preserve">Name of Participant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contextualSpacing w:val="0"/>
              <w:rPr>
                <w:sz w:val="20"/>
                <w:szCs w:val="20"/>
              </w:rPr>
            </w:pPr>
            <w:r w:rsidDel="00000000" w:rsidR="00000000" w:rsidRPr="00000000">
              <w:rPr>
                <w:sz w:val="20"/>
                <w:szCs w:val="20"/>
                <w:rtl w:val="0"/>
              </w:rPr>
              <w:t xml:space="preserve">Title (Dr/Mr/Mrs/Ms)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contextualSpacing w:val="0"/>
              <w:rPr>
                <w:sz w:val="20"/>
                <w:szCs w:val="20"/>
              </w:rPr>
            </w:pPr>
            <w:r w:rsidDel="00000000" w:rsidR="00000000" w:rsidRPr="00000000">
              <w:rPr>
                <w:sz w:val="20"/>
                <w:szCs w:val="20"/>
                <w:rtl w:val="0"/>
              </w:rPr>
              <w:t xml:space="preserve">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contextualSpacing w:val="0"/>
              <w:rPr>
                <w:sz w:val="20"/>
                <w:szCs w:val="20"/>
              </w:rPr>
            </w:pPr>
            <w:r w:rsidDel="00000000" w:rsidR="00000000" w:rsidRPr="00000000">
              <w:rPr>
                <w:sz w:val="20"/>
                <w:szCs w:val="20"/>
                <w:rtl w:val="0"/>
              </w:rPr>
              <w:t xml:space="preserve">Institution/Organisation</w:t>
            </w:r>
          </w:p>
          <w:p w:rsidR="00000000" w:rsidDel="00000000" w:rsidP="00000000" w:rsidRDefault="00000000" w:rsidRPr="00000000" w14:paraId="0000000B">
            <w:pPr>
              <w:widowControl w:val="0"/>
              <w:spacing w:line="240" w:lineRule="auto"/>
              <w:contextualSpacing w:val="0"/>
              <w:rPr>
                <w:sz w:val="20"/>
                <w:szCs w:val="20"/>
              </w:rPr>
            </w:pPr>
            <w:r w:rsidDel="00000000" w:rsidR="00000000" w:rsidRPr="00000000">
              <w:rPr>
                <w:sz w:val="20"/>
                <w:szCs w:val="20"/>
                <w:rtl w:val="0"/>
              </w:rPr>
              <w:t xml:space="preserve">(Students please specify Programme and Year of Study)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contextualSpacing w:val="0"/>
              <w:rPr>
                <w:sz w:val="20"/>
                <w:szCs w:val="20"/>
              </w:rPr>
            </w:pPr>
            <w:r w:rsidDel="00000000" w:rsidR="00000000" w:rsidRPr="00000000">
              <w:rPr>
                <w:sz w:val="20"/>
                <w:szCs w:val="20"/>
                <w:rtl w:val="0"/>
              </w:rPr>
              <w:t xml:space="preserve">Date of Birth</w:t>
            </w:r>
          </w:p>
          <w:p w:rsidR="00000000" w:rsidDel="00000000" w:rsidP="00000000" w:rsidRDefault="00000000" w:rsidRPr="00000000" w14:paraId="00000010">
            <w:pPr>
              <w:widowControl w:val="0"/>
              <w:spacing w:line="240" w:lineRule="auto"/>
              <w:contextualSpacing w:val="0"/>
              <w:rPr>
                <w:sz w:val="20"/>
                <w:szCs w:val="20"/>
              </w:rPr>
            </w:pPr>
            <w:r w:rsidDel="00000000" w:rsidR="00000000" w:rsidRPr="00000000">
              <w:rPr>
                <w:sz w:val="20"/>
                <w:szCs w:val="20"/>
                <w:rtl w:val="0"/>
              </w:rPr>
              <w:t xml:space="preserve">(DD/MM/YYYY)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contextualSpacing w:val="0"/>
              <w:rPr>
                <w:sz w:val="20"/>
                <w:szCs w:val="20"/>
              </w:rPr>
            </w:pPr>
            <w:r w:rsidDel="00000000" w:rsidR="00000000" w:rsidRPr="00000000">
              <w:rPr>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contextualSpacing w:val="0"/>
              <w:rPr>
                <w:sz w:val="20"/>
                <w:szCs w:val="20"/>
              </w:rPr>
            </w:pPr>
            <w:r w:rsidDel="00000000" w:rsidR="00000000" w:rsidRPr="00000000">
              <w:rPr>
                <w:sz w:val="20"/>
                <w:szCs w:val="20"/>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contextualSpacing w:val="0"/>
              <w:rPr>
                <w:sz w:val="20"/>
                <w:szCs w:val="20"/>
              </w:rPr>
            </w:pPr>
            <w:r w:rsidDel="00000000" w:rsidR="00000000" w:rsidRPr="00000000">
              <w:rPr>
                <w:sz w:val="20"/>
                <w:szCs w:val="20"/>
                <w:rtl w:val="0"/>
              </w:rPr>
              <w:t xml:space="preserve">Mobile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contextualSpacing w:val="0"/>
              <w:rPr>
                <w:sz w:val="20"/>
                <w:szCs w:val="20"/>
              </w:rPr>
            </w:pPr>
            <w:r w:rsidDel="00000000" w:rsidR="00000000" w:rsidRPr="00000000">
              <w:rPr>
                <w:sz w:val="20"/>
                <w:szCs w:val="20"/>
                <w:rtl w:val="0"/>
              </w:rPr>
              <w:t xml:space="preserve">Skype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contextualSpacing w:val="0"/>
              <w:rPr>
                <w:sz w:val="20"/>
                <w:szCs w:val="20"/>
              </w:rPr>
            </w:pPr>
            <w:r w:rsidDel="00000000" w:rsidR="00000000" w:rsidRPr="00000000">
              <w:rPr>
                <w:sz w:val="20"/>
                <w:szCs w:val="20"/>
                <w:rtl w:val="0"/>
              </w:rPr>
              <w:t xml:space="preserve">WhatsApp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contextualSpacing w:val="0"/>
              <w:rPr>
                <w:sz w:val="20"/>
                <w:szCs w:val="20"/>
              </w:rPr>
            </w:pPr>
            <w:r w:rsidDel="00000000" w:rsidR="00000000" w:rsidRPr="00000000">
              <w:rPr>
                <w:sz w:val="20"/>
                <w:szCs w:val="20"/>
                <w:rtl w:val="0"/>
              </w:rPr>
              <w:t xml:space="preserve">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contextualSpacing w:val="0"/>
              <w:rPr>
                <w:sz w:val="20"/>
                <w:szCs w:val="20"/>
              </w:rPr>
            </w:pPr>
            <w:r w:rsidDel="00000000" w:rsidR="00000000" w:rsidRPr="00000000">
              <w:rPr>
                <w:sz w:val="20"/>
                <w:szCs w:val="20"/>
                <w:rtl w:val="0"/>
              </w:rPr>
              <w:t xml:space="preserve">Mailing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sz w:val="20"/>
                <w:szCs w:val="20"/>
              </w:rPr>
            </w:pPr>
            <w:r w:rsidDel="00000000" w:rsidR="00000000" w:rsidRPr="00000000">
              <w:rPr>
                <w:sz w:val="20"/>
                <w:szCs w:val="20"/>
                <w:rtl w:val="0"/>
              </w:rPr>
              <w:t xml:space="preserve">Passport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sz w:val="20"/>
                <w:szCs w:val="20"/>
              </w:rPr>
            </w:pPr>
            <w:r w:rsidDel="00000000" w:rsidR="00000000" w:rsidRPr="00000000">
              <w:rPr>
                <w:sz w:val="20"/>
                <w:szCs w:val="20"/>
                <w:rtl w:val="0"/>
              </w:rPr>
              <w:t xml:space="preserve">Do you require an invitation letter for visa application purposes?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sz w:val="20"/>
                <w:szCs w:val="2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contextualSpacing w:val="0"/>
              <w:rPr>
                <w:sz w:val="20"/>
                <w:szCs w:val="20"/>
              </w:rPr>
            </w:pPr>
            <w:r w:rsidDel="00000000" w:rsidR="00000000" w:rsidRPr="00000000">
              <w:rPr>
                <w:sz w:val="20"/>
                <w:szCs w:val="20"/>
                <w:rtl w:val="0"/>
              </w:rPr>
              <w:t xml:space="preserve">Are you attending as a participant or presenter?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14:paraId="00000032">
      <w:pPr>
        <w:contextualSpacing w:val="0"/>
        <w:rPr>
          <w:sz w:val="20"/>
          <w:szCs w:val="20"/>
        </w:rPr>
      </w:pPr>
      <w:r w:rsidDel="00000000" w:rsidR="00000000" w:rsidRPr="00000000">
        <w:rPr>
          <w:rtl w:val="0"/>
        </w:rPr>
      </w:r>
    </w:p>
    <w:p w:rsidR="00000000" w:rsidDel="00000000" w:rsidP="00000000" w:rsidRDefault="00000000" w:rsidRPr="00000000" w14:paraId="00000033">
      <w:pPr>
        <w:contextualSpacing w:val="0"/>
        <w:rPr>
          <w:b w:val="1"/>
          <w:sz w:val="20"/>
          <w:szCs w:val="20"/>
        </w:rPr>
      </w:pPr>
      <w:r w:rsidDel="00000000" w:rsidR="00000000" w:rsidRPr="00000000">
        <w:rPr>
          <w:b w:val="1"/>
          <w:sz w:val="20"/>
          <w:szCs w:val="20"/>
          <w:rtl w:val="0"/>
        </w:rPr>
        <w:t xml:space="preserve">Emergency Contact Information</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155"/>
        <w:tblGridChange w:id="0">
          <w:tblGrid>
            <w:gridCol w:w="1845"/>
            <w:gridCol w:w="71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sz w:val="20"/>
                <w:szCs w:val="20"/>
              </w:rPr>
            </w:pPr>
            <w:r w:rsidDel="00000000" w:rsidR="00000000" w:rsidRPr="00000000">
              <w:rPr>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sz w:val="20"/>
                <w:szCs w:val="20"/>
              </w:rPr>
            </w:pPr>
            <w:r w:rsidDel="00000000" w:rsidR="00000000" w:rsidRPr="00000000">
              <w:rPr>
                <w:sz w:val="20"/>
                <w:szCs w:val="20"/>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sz w:val="20"/>
                <w:szCs w:val="20"/>
              </w:rPr>
            </w:pPr>
            <w:r w:rsidDel="00000000" w:rsidR="00000000" w:rsidRPr="00000000">
              <w:rPr>
                <w:sz w:val="20"/>
                <w:szCs w:val="20"/>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14:paraId="0000003A">
      <w:pPr>
        <w:contextualSpacing w:val="0"/>
        <w:rPr>
          <w:sz w:val="20"/>
          <w:szCs w:val="20"/>
        </w:rPr>
      </w:pPr>
      <w:r w:rsidDel="00000000" w:rsidR="00000000" w:rsidRPr="00000000">
        <w:rPr>
          <w:rtl w:val="0"/>
        </w:rPr>
      </w:r>
    </w:p>
    <w:p w:rsidR="00000000" w:rsidDel="00000000" w:rsidP="00000000" w:rsidRDefault="00000000" w:rsidRPr="00000000" w14:paraId="0000003B">
      <w:pPr>
        <w:contextualSpacing w:val="0"/>
        <w:rPr>
          <w:sz w:val="20"/>
          <w:szCs w:val="20"/>
        </w:rPr>
      </w:pPr>
      <w:r w:rsidDel="00000000" w:rsidR="00000000" w:rsidRPr="00000000">
        <w:rPr>
          <w:b w:val="1"/>
          <w:sz w:val="20"/>
          <w:szCs w:val="20"/>
          <w:rtl w:val="0"/>
        </w:rPr>
        <w:t xml:space="preserve">Dietary Requirements</w:t>
      </w:r>
      <w:r w:rsidDel="00000000" w:rsidR="00000000" w:rsidRPr="00000000">
        <w:rPr>
          <w:sz w:val="20"/>
          <w:szCs w:val="20"/>
          <w:rtl w:val="0"/>
        </w:rPr>
        <w:t xml:space="preserve"> </w:t>
        <w:tab/>
      </w:r>
    </w:p>
    <w:tbl>
      <w:tblPr>
        <w:tblStyle w:val="Table3"/>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935"/>
        <w:gridCol w:w="2490"/>
        <w:gridCol w:w="1980"/>
        <w:tblGridChange w:id="0">
          <w:tblGrid>
            <w:gridCol w:w="2625"/>
            <w:gridCol w:w="1935"/>
            <w:gridCol w:w="2490"/>
            <w:gridCol w:w="1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Halal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Allergies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Vegetarian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Others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44">
      <w:pPr>
        <w:contextualSpacing w:val="0"/>
        <w:rPr>
          <w:sz w:val="20"/>
          <w:szCs w:val="20"/>
        </w:rPr>
      </w:pPr>
      <w:r w:rsidDel="00000000" w:rsidR="00000000" w:rsidRPr="00000000">
        <w:rPr>
          <w:rtl w:val="0"/>
        </w:rPr>
      </w:r>
    </w:p>
    <w:p w:rsidR="00000000" w:rsidDel="00000000" w:rsidP="00000000" w:rsidRDefault="00000000" w:rsidRPr="00000000" w14:paraId="00000045">
      <w:pPr>
        <w:contextualSpacing w:val="0"/>
        <w:rPr>
          <w:b w:val="1"/>
          <w:sz w:val="20"/>
          <w:szCs w:val="20"/>
        </w:rPr>
      </w:pPr>
      <w:r w:rsidDel="00000000" w:rsidR="00000000" w:rsidRPr="00000000">
        <w:rPr>
          <w:b w:val="1"/>
          <w:sz w:val="20"/>
          <w:szCs w:val="20"/>
          <w:rtl w:val="0"/>
        </w:rPr>
        <w:t xml:space="preserve">Payment</w:t>
      </w:r>
    </w:p>
    <w:p w:rsidR="00000000" w:rsidDel="00000000" w:rsidP="00000000" w:rsidRDefault="00000000" w:rsidRPr="00000000" w14:paraId="00000046">
      <w:pPr>
        <w:contextualSpacing w:val="0"/>
        <w:rPr>
          <w:sz w:val="20"/>
          <w:szCs w:val="20"/>
        </w:rPr>
      </w:pPr>
      <w:r w:rsidDel="00000000" w:rsidR="00000000" w:rsidRPr="00000000">
        <w:rPr>
          <w:sz w:val="20"/>
          <w:szCs w:val="20"/>
          <w:rtl w:val="0"/>
        </w:rPr>
        <w:t xml:space="preserve">Conference fees can be paid via PayPal at </w:t>
      </w:r>
      <w:hyperlink r:id="rId6">
        <w:r w:rsidDel="00000000" w:rsidR="00000000" w:rsidRPr="00000000">
          <w:rPr>
            <w:color w:val="1155cc"/>
            <w:sz w:val="20"/>
            <w:szCs w:val="20"/>
            <w:u w:val="single"/>
            <w:rtl w:val="0"/>
          </w:rPr>
          <w:t xml:space="preserve">https://asiacentre.co.th/event/the-rohingya-crisis-a-multidimensional-tragedy/</w:t>
        </w:r>
      </w:hyperlink>
      <w:r w:rsidDel="00000000" w:rsidR="00000000" w:rsidRPr="00000000">
        <w:rPr>
          <w:sz w:val="20"/>
          <w:szCs w:val="20"/>
          <w:rtl w:val="0"/>
        </w:rPr>
        <w:t xml:space="preserve">.</w:t>
      </w:r>
    </w:p>
    <w:p w:rsidR="00000000" w:rsidDel="00000000" w:rsidP="00000000" w:rsidRDefault="00000000" w:rsidRPr="00000000" w14:paraId="00000047">
      <w:pPr>
        <w:contextualSpacing w:val="0"/>
        <w:rPr>
          <w:sz w:val="20"/>
          <w:szCs w:val="20"/>
        </w:rPr>
      </w:pPr>
      <w:r w:rsidDel="00000000" w:rsidR="00000000" w:rsidRPr="00000000">
        <w:rPr>
          <w:sz w:val="20"/>
          <w:szCs w:val="20"/>
          <w:rtl w:val="0"/>
        </w:rPr>
        <w:t xml:space="preserve">Please make payment to confirm your spot at the conference.</w:t>
      </w:r>
    </w:p>
    <w:p w:rsidR="00000000" w:rsidDel="00000000" w:rsidP="00000000" w:rsidRDefault="00000000" w:rsidRPr="00000000" w14:paraId="00000048">
      <w:pPr>
        <w:contextualSpacing w:val="0"/>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contextualSpacing w:val="0"/>
        <w:rPr>
          <w:sz w:val="20"/>
          <w:szCs w:val="20"/>
        </w:rPr>
      </w:pPr>
      <w:r w:rsidDel="00000000" w:rsidR="00000000" w:rsidRPr="00000000">
        <w:rPr>
          <w:sz w:val="20"/>
          <w:szCs w:val="20"/>
          <w:rtl w:val="0"/>
        </w:rPr>
        <w:t xml:space="preserve">Please note that this is a self-funded project. Hence, each participant is requested to contribute US$300 net, which will cover the costs of the meeting, catering, communication as well as editorial costs. Authors shall secure their own funds for travel, daily subsistence and accommodation while in Bangkok.</w:t>
      </w:r>
    </w:p>
    <w:sectPr>
      <w:headerReference r:id="rId7" w:type="default"/>
      <w:pgSz w:h="16838" w:w="11906"/>
      <w:pgMar w:bottom="1133.8582677165355" w:top="1133.8582677165355"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1490663</wp:posOffset>
          </wp:positionH>
          <wp:positionV relativeFrom="paragraph">
            <wp:posOffset>0</wp:posOffset>
          </wp:positionV>
          <wp:extent cx="2519363" cy="600771"/>
          <wp:effectExtent b="0" l="0" r="0" t="0"/>
          <wp:wrapSquare wrapText="bothSides" distB="0" distT="0" distL="114300" distR="114300"/>
          <wp:docPr descr="D:\Stuff\Asia Centre\Admin\Logo\LONG1200x400_FINAL3.jpg" id="1" name="image2.png"/>
          <a:graphic>
            <a:graphicData uri="http://schemas.openxmlformats.org/drawingml/2006/picture">
              <pic:pic>
                <pic:nvPicPr>
                  <pic:cNvPr descr="D:\Stuff\Asia Centre\Admin\Logo\LONG1200x400_FINAL3.jpg" id="0" name="image2.png"/>
                  <pic:cNvPicPr preferRelativeResize="0"/>
                </pic:nvPicPr>
                <pic:blipFill>
                  <a:blip r:embed="rId1"/>
                  <a:srcRect b="0" l="0" r="0" t="0"/>
                  <a:stretch>
                    <a:fillRect/>
                  </a:stretch>
                </pic:blipFill>
                <pic:spPr>
                  <a:xfrm>
                    <a:off x="0" y="0"/>
                    <a:ext cx="2519363" cy="6007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iacentre.co.th/event/the-rohingya-crisis-a-multidimensional-tragedy/"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