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34071126"/>
      </w:sdtPr>
      <w:sdtEndPr>
        <w:rPr>
          <w:bCs/>
          <w:u w:val="single"/>
        </w:rPr>
      </w:sdtEndPr>
      <w:sdtContent>
        <w:p w14:paraId="00EF1BD5" w14:textId="77777777" w:rsidR="00C560D1" w:rsidRPr="00BD13B5" w:rsidRDefault="008840D9">
          <w:pPr>
            <w:spacing w:after="0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</w:rPr>
          </w:pPr>
          <w:r w:rsidRPr="00BD13B5">
            <w:rPr>
              <w:rFonts w:ascii="Times New Roman" w:eastAsia="Times New Roman" w:hAnsi="Times New Roman" w:cs="Times New Roman"/>
              <w:bCs/>
              <w:sz w:val="24"/>
              <w:szCs w:val="24"/>
              <w:u w:val="single"/>
            </w:rPr>
            <w:t>Conference Proceedings</w:t>
          </w:r>
        </w:p>
      </w:sdtContent>
    </w:sdt>
    <w:sdt>
      <w:sdtPr>
        <w:tag w:val="goog_rdk_1"/>
        <w:id w:val="560753594"/>
      </w:sdtPr>
      <w:sdtEndPr/>
      <w:sdtContent>
        <w:p w14:paraId="700B7605" w14:textId="77777777" w:rsidR="00C560D1" w:rsidRDefault="008840D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2"/>
        <w:id w:val="227040402"/>
      </w:sdtPr>
      <w:sdtEndPr/>
      <w:sdtContent>
        <w:p w14:paraId="02BB8E24" w14:textId="466B956A" w:rsidR="00C560D1" w:rsidRDefault="008840D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 </w:t>
          </w:r>
          <w:r w:rsidR="00BD13B5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Hate Speech</w:t>
          </w: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 xml:space="preserve"> in Asia</w:t>
          </w:r>
          <w:r w:rsidR="00BD13B5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: Challenges and Solutions</w:t>
          </w: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 xml:space="preserve"> </w:t>
          </w:r>
        </w:p>
      </w:sdtContent>
    </w:sdt>
    <w:sdt>
      <w:sdtPr>
        <w:rPr>
          <w:bCs/>
        </w:rPr>
        <w:tag w:val="goog_rdk_3"/>
        <w:id w:val="-1323345512"/>
      </w:sdtPr>
      <w:sdtEndPr/>
      <w:sdtContent>
        <w:p w14:paraId="70489E84" w14:textId="7AF17750" w:rsidR="00C560D1" w:rsidRPr="00BD13B5" w:rsidRDefault="00BD13B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</w:rPr>
          </w:pPr>
          <w:r w:rsidRPr="00BD13B5">
            <w:rPr>
              <w:rFonts w:ascii="Times New Roman" w:eastAsia="Times New Roman" w:hAnsi="Times New Roman" w:cs="Times New Roman"/>
              <w:bCs/>
              <w:color w:val="000000"/>
              <w:sz w:val="26"/>
              <w:szCs w:val="26"/>
            </w:rPr>
            <w:t>8-10</w:t>
          </w:r>
          <w:r w:rsidR="008840D9" w:rsidRPr="00BD13B5">
            <w:rPr>
              <w:rFonts w:ascii="Times New Roman" w:eastAsia="Times New Roman" w:hAnsi="Times New Roman" w:cs="Times New Roman"/>
              <w:bCs/>
              <w:color w:val="000000"/>
              <w:sz w:val="26"/>
              <w:szCs w:val="26"/>
            </w:rPr>
            <w:t xml:space="preserve"> July 20</w:t>
          </w:r>
          <w:r w:rsidRPr="00BD13B5">
            <w:rPr>
              <w:rFonts w:ascii="Times New Roman" w:eastAsia="Times New Roman" w:hAnsi="Times New Roman" w:cs="Times New Roman"/>
              <w:bCs/>
              <w:color w:val="000000"/>
              <w:sz w:val="26"/>
              <w:szCs w:val="26"/>
            </w:rPr>
            <w:t>20</w:t>
          </w:r>
          <w:r w:rsidR="008840D9" w:rsidRPr="00BD13B5">
            <w:rPr>
              <w:rFonts w:ascii="Times New Roman" w:eastAsia="Times New Roman" w:hAnsi="Times New Roman" w:cs="Times New Roman"/>
              <w:bCs/>
              <w:color w:val="000000"/>
              <w:sz w:val="26"/>
              <w:szCs w:val="26"/>
            </w:rPr>
            <w:t xml:space="preserve"> </w:t>
          </w:r>
        </w:p>
      </w:sdtContent>
    </w:sdt>
    <w:sdt>
      <w:sdtPr>
        <w:rPr>
          <w:bCs/>
        </w:rPr>
        <w:tag w:val="goog_rdk_4"/>
        <w:id w:val="1747847696"/>
      </w:sdtPr>
      <w:sdtEndPr/>
      <w:sdtContent>
        <w:p w14:paraId="2CF62AF0" w14:textId="77777777" w:rsidR="00C560D1" w:rsidRPr="00BD13B5" w:rsidRDefault="008840D9">
          <w:pPr>
            <w:spacing w:after="0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BD13B5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Bangkok, Thailand</w:t>
          </w:r>
        </w:p>
      </w:sdtContent>
    </w:sdt>
    <w:sdt>
      <w:sdtPr>
        <w:tag w:val="goog_rdk_5"/>
        <w:id w:val="1386296190"/>
        <w:showingPlcHdr/>
      </w:sdtPr>
      <w:sdtEndPr/>
      <w:sdtContent>
        <w:p w14:paraId="7ADA02D7" w14:textId="553F23D6" w:rsidR="00C560D1" w:rsidRDefault="00BD13B5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6"/>
        <w:id w:val="-1196995243"/>
      </w:sdtPr>
      <w:sdtEndPr/>
      <w:sdtContent>
        <w:p w14:paraId="18ABE127" w14:textId="77777777" w:rsidR="00C560D1" w:rsidRDefault="008840D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Editors: Dr. James Gomez &amp; Dr. Robin Ramcharan</w:t>
          </w:r>
        </w:p>
      </w:sdtContent>
    </w:sdt>
    <w:sdt>
      <w:sdtPr>
        <w:tag w:val="goog_rdk_7"/>
        <w:id w:val="42420684"/>
        <w:showingPlcHdr/>
      </w:sdtPr>
      <w:sdtEndPr/>
      <w:sdtContent>
        <w:p w14:paraId="14E95024" w14:textId="24104967" w:rsidR="00C560D1" w:rsidRDefault="00BD13B5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8"/>
        <w:id w:val="1714770128"/>
      </w:sdtPr>
      <w:sdtEndPr/>
      <w:sdtContent>
        <w:p w14:paraId="55B426AE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Introduction</w:t>
          </w:r>
        </w:p>
      </w:sdtContent>
    </w:sdt>
    <w:sdt>
      <w:sdtPr>
        <w:tag w:val="goog_rdk_9"/>
        <w:id w:val="-1624612256"/>
      </w:sdtPr>
      <w:sdtEndPr/>
      <w:sdtContent>
        <w:p w14:paraId="7B3CC47D" w14:textId="6600B607" w:rsidR="00C560D1" w:rsidRDefault="008840D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Following the international conference on </w:t>
          </w:r>
          <w:r w:rsidR="00BD13B5" w:rsidRPr="00BD13B5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Hate Speech</w:t>
          </w:r>
          <w:r w:rsidRPr="00BD13B5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 Asia</w:t>
          </w:r>
          <w:r w:rsidR="00BD13B5" w:rsidRPr="00BD13B5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: Challenges and Solutions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 Asia Centre will publish a set of peer-reviewed Conference Proceedings.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The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Proceedings will be made available via the website of Asia Centre (</w:t>
          </w:r>
          <w:hyperlink r:id="rId8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http://asiacentre.org/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)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  <w:t xml:space="preserve">. </w:t>
          </w:r>
        </w:p>
      </w:sdtContent>
    </w:sdt>
    <w:sdt>
      <w:sdtPr>
        <w:tag w:val="goog_rdk_10"/>
        <w:id w:val="1406650370"/>
      </w:sdtPr>
      <w:sdtEndPr/>
      <w:sdtContent>
        <w:p w14:paraId="654AE319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1"/>
        <w:id w:val="1292255275"/>
      </w:sdtPr>
      <w:sdtEndPr/>
      <w:sdtContent>
        <w:p w14:paraId="04F7214F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Procedure</w:t>
          </w:r>
        </w:p>
      </w:sdtContent>
    </w:sdt>
    <w:sdt>
      <w:sdtPr>
        <w:tag w:val="goog_rdk_12"/>
        <w:id w:val="354093197"/>
      </w:sdtPr>
      <w:sdtEndPr/>
      <w:sdtContent>
        <w:p w14:paraId="17C58468" w14:textId="507F4E16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Full papers need to be submitted b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y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15 June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highlight w:val="white"/>
            </w:rPr>
            <w:t>20</w:t>
          </w:r>
          <w:r w:rsidR="00BD13B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and sent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to research@asiacentre.org</w:t>
          </w:r>
        </w:p>
      </w:sdtContent>
    </w:sdt>
    <w:sdt>
      <w:sdtPr>
        <w:tag w:val="goog_rdk_13"/>
        <w:id w:val="1492749611"/>
      </w:sdtPr>
      <w:sdtEndPr/>
      <w:sdtContent>
        <w:p w14:paraId="0F753FCF" w14:textId="77777777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After the Conference, the papers will be reviewed and feedback sent to the authors</w:t>
          </w:r>
        </w:p>
      </w:sdtContent>
    </w:sdt>
    <w:sdt>
      <w:sdtPr>
        <w:tag w:val="goog_rdk_14"/>
        <w:id w:val="75797581"/>
      </w:sdtPr>
      <w:sdtEndPr/>
      <w:sdtContent>
        <w:p w14:paraId="201D9A41" w14:textId="72FAA8AD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Authors have one month to finalize their papers and send it back to research@asiacentre.org by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31 August 20</w:t>
          </w:r>
          <w:r w:rsidR="00BD13B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20</w:t>
          </w:r>
        </w:p>
      </w:sdtContent>
    </w:sdt>
    <w:sdt>
      <w:sdtPr>
        <w:tag w:val="goog_rdk_15"/>
        <w:id w:val="-1345622844"/>
      </w:sdtPr>
      <w:sdtEndPr/>
      <w:sdtContent>
        <w:p w14:paraId="2AB36FFA" w14:textId="77777777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Revised papers not received by 31 August 2019 will not be i</w:t>
          </w:r>
          <w: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ncluded in the Conference Proceedings</w:t>
          </w:r>
        </w:p>
      </w:sdtContent>
    </w:sdt>
    <w:sdt>
      <w:sdtPr>
        <w:tag w:val="goog_rdk_16"/>
        <w:id w:val="-268550487"/>
      </w:sdtPr>
      <w:sdtEndPr/>
      <w:sdtContent>
        <w:p w14:paraId="40DBA4C9" w14:textId="5FC03713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The Editors aim to finalize the compilation and publish the Conference Proceedings by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30 September 20</w:t>
          </w:r>
          <w:r w:rsidR="00BD13B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20</w:t>
          </w:r>
        </w:p>
      </w:sdtContent>
    </w:sdt>
    <w:sdt>
      <w:sdtPr>
        <w:tag w:val="goog_rdk_17"/>
        <w:id w:val="986522425"/>
      </w:sdtPr>
      <w:sdtEndPr/>
      <w:sdtContent>
        <w:p w14:paraId="454D7A20" w14:textId="77777777" w:rsidR="00C560D1" w:rsidRDefault="008840D9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Authors should follow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the publication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template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below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: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18"/>
        <w:id w:val="-2102940460"/>
      </w:sdtPr>
      <w:sdtEndPr/>
      <w:sdtContent>
        <w:p w14:paraId="485305ED" w14:textId="77777777" w:rsidR="00C560D1" w:rsidRDefault="008840D9">
          <w:pPr>
            <w:shd w:val="clear" w:color="auto" w:fill="FFFFFF"/>
            <w:spacing w:after="0" w:line="240" w:lineRule="auto"/>
            <w:ind w:firstLine="708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Paper Length: 5,000 - 6,000 words</w:t>
          </w:r>
        </w:p>
      </w:sdtContent>
    </w:sdt>
    <w:sdt>
      <w:sdtPr>
        <w:tag w:val="goog_rdk_19"/>
        <w:id w:val="-1697685514"/>
      </w:sdtPr>
      <w:sdtEndPr/>
      <w:sdtContent>
        <w:p w14:paraId="341728F2" w14:textId="353A4472" w:rsidR="00C560D1" w:rsidRDefault="008840D9">
          <w:pPr>
            <w:shd w:val="clear" w:color="auto" w:fill="FFFFFF"/>
            <w:spacing w:after="0" w:line="240" w:lineRule="auto"/>
            <w:ind w:left="1428" w:hanging="708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 xml:space="preserve">Format: 1.5 Spacing, </w:t>
          </w:r>
          <w:bookmarkStart w:id="1" w:name="_GoBack"/>
          <w:bookmarkEnd w:id="1"/>
          <w:r w:rsidR="00BD13B5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12-point</w:t>
          </w: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 xml:space="preserve"> font, Times New Roman</w:t>
          </w:r>
        </w:p>
      </w:sdtContent>
    </w:sdt>
    <w:sdt>
      <w:sdtPr>
        <w:tag w:val="goog_rdk_20"/>
        <w:id w:val="-1431197224"/>
      </w:sdtPr>
      <w:sdtEndPr/>
      <w:sdtContent>
        <w:p w14:paraId="778A8934" w14:textId="77777777" w:rsidR="00C560D1" w:rsidRDefault="008840D9">
          <w:pPr>
            <w:shd w:val="clear" w:color="auto" w:fill="FFFFFF"/>
            <w:spacing w:after="0" w:line="240" w:lineRule="auto"/>
            <w:ind w:firstLine="708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 xml:space="preserve">Referencing Style: Harvard </w:t>
          </w:r>
        </w:p>
      </w:sdtContent>
    </w:sdt>
    <w:sdt>
      <w:sdtPr>
        <w:tag w:val="goog_rdk_21"/>
        <w:id w:val="724501658"/>
      </w:sdtPr>
      <w:sdtEndPr/>
      <w:sdtContent>
        <w:p w14:paraId="18BE8010" w14:textId="77777777" w:rsidR="00C560D1" w:rsidRDefault="008840D9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The role of the Authors is to ensure their papers meet the review process, follow the publication template and are adequately proofed fo</w:t>
          </w: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r publication as papers will be published as received.</w:t>
          </w:r>
        </w:p>
      </w:sdtContent>
    </w:sdt>
    <w:sdt>
      <w:sdtPr>
        <w:tag w:val="goog_rdk_22"/>
        <w:id w:val="-642962733"/>
      </w:sdtPr>
      <w:sdtEndPr/>
      <w:sdtContent>
        <w:p w14:paraId="5F439624" w14:textId="77777777" w:rsidR="00C560D1" w:rsidRDefault="008840D9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  <w:t>The role of the Editors is to coordinate the review and feedback process, ensure timely compilation and publication of the proceedings.</w:t>
          </w:r>
        </w:p>
      </w:sdtContent>
    </w:sdt>
    <w:sdt>
      <w:sdtPr>
        <w:tag w:val="goog_rdk_23"/>
        <w:id w:val="685487410"/>
      </w:sdtPr>
      <w:sdtEndPr/>
      <w:sdtContent>
        <w:p w14:paraId="3EE3C2FD" w14:textId="77777777" w:rsidR="00C560D1" w:rsidRDefault="008840D9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sdtContent>
    </w:sdt>
    <w:sdt>
      <w:sdtPr>
        <w:tag w:val="goog_rdk_24"/>
        <w:id w:val="-1507282902"/>
      </w:sdtPr>
      <w:sdtEndPr/>
      <w:sdtContent>
        <w:p w14:paraId="42BC2A91" w14:textId="77777777" w:rsidR="00C560D1" w:rsidRDefault="008840D9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pPr>
        </w:p>
      </w:sdtContent>
    </w:sdt>
    <w:sdt>
      <w:sdtPr>
        <w:tag w:val="goog_rdk_25"/>
        <w:id w:val="-1672413325"/>
      </w:sdtPr>
      <w:sdtEndPr/>
      <w:sdtContent>
        <w:p w14:paraId="47B9E187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Publication Schedule</w:t>
          </w:r>
        </w:p>
      </w:sdtContent>
    </w:sdt>
    <w:tbl>
      <w:tblPr>
        <w:tblStyle w:val="a"/>
        <w:tblW w:w="8655" w:type="dxa"/>
        <w:tblLayout w:type="fixed"/>
        <w:tblLook w:val="0400" w:firstRow="0" w:lastRow="0" w:firstColumn="0" w:lastColumn="0" w:noHBand="0" w:noVBand="1"/>
      </w:tblPr>
      <w:tblGrid>
        <w:gridCol w:w="2150"/>
        <w:gridCol w:w="6505"/>
      </w:tblGrid>
      <w:tr w:rsidR="00C560D1" w14:paraId="500399FC" w14:textId="77777777" w:rsidTr="00BD13B5">
        <w:trPr>
          <w:trHeight w:val="22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"/>
              <w:id w:val="1462700020"/>
            </w:sdtPr>
            <w:sdtEndPr/>
            <w:sdtContent>
              <w:p w14:paraId="410DE49D" w14:textId="5209D0A4" w:rsidR="00C560D1" w:rsidRDefault="008840D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15 June 20</w:t>
                </w:r>
                <w:r w:rsidR="00BD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sdtContent>
          </w:sdt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"/>
              <w:id w:val="1829715752"/>
            </w:sdtPr>
            <w:sdtEndPr/>
            <w:sdtContent>
              <w:p w14:paraId="4D083C71" w14:textId="77777777" w:rsidR="00C560D1" w:rsidRDefault="008840D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Deadline full paper submission</w:t>
                </w:r>
              </w:p>
            </w:sdtContent>
          </w:sdt>
        </w:tc>
      </w:tr>
      <w:tr w:rsidR="00C560D1" w14:paraId="7AC291D7" w14:textId="77777777" w:rsidTr="00BD13B5">
        <w:trPr>
          <w:trHeight w:val="26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"/>
              <w:id w:val="978038731"/>
            </w:sdtPr>
            <w:sdtEndPr/>
            <w:sdtContent>
              <w:p w14:paraId="353737B5" w14:textId="18B5C386" w:rsidR="00C560D1" w:rsidRDefault="008840D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31 August 20</w:t>
                </w:r>
                <w:r w:rsidR="00BD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sdtContent>
          </w:sdt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"/>
              <w:id w:val="1407652984"/>
            </w:sdtPr>
            <w:sdtEndPr/>
            <w:sdtContent>
              <w:p w14:paraId="2260E875" w14:textId="215DBC5F" w:rsidR="00C560D1" w:rsidRDefault="008840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Authors </w:t>
                </w:r>
                <w:r w:rsidR="00BD13B5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take onboard feedback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</w:t>
                </w:r>
                <w:r w:rsidR="00BD13B5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and submit revised paper</w:t>
                </w:r>
              </w:p>
            </w:sdtContent>
          </w:sdt>
        </w:tc>
      </w:tr>
      <w:tr w:rsidR="00C560D1" w14:paraId="211FBCE3" w14:textId="77777777" w:rsidTr="00BD13B5">
        <w:trPr>
          <w:trHeight w:val="20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0"/>
              <w:id w:val="2082712090"/>
            </w:sdtPr>
            <w:sdtEndPr/>
            <w:sdtContent>
              <w:p w14:paraId="1561CDEF" w14:textId="1F50A11E" w:rsidR="00C560D1" w:rsidRDefault="008840D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30 September 20</w:t>
                </w:r>
                <w:r w:rsidR="00BD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sdtContent>
          </w:sdt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1"/>
              <w:id w:val="356395099"/>
            </w:sdtPr>
            <w:sdtEndPr/>
            <w:sdtContent>
              <w:p w14:paraId="642601CB" w14:textId="77777777" w:rsidR="00C560D1" w:rsidRDefault="008840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Conference Proceedings will be fi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nalized and published</w:t>
                </w:r>
              </w:p>
            </w:sdtContent>
          </w:sdt>
        </w:tc>
      </w:tr>
    </w:tbl>
    <w:sdt>
      <w:sdtPr>
        <w:tag w:val="goog_rdk_32"/>
        <w:id w:val="1907944603"/>
      </w:sdtPr>
      <w:sdtEndPr/>
      <w:sdtContent>
        <w:p w14:paraId="599E18C5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"/>
        <w:id w:val="1364243941"/>
      </w:sdtPr>
      <w:sdtEndPr/>
      <w:sdtContent>
        <w:p w14:paraId="21292246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"/>
        <w:id w:val="-2103718770"/>
      </w:sdtPr>
      <w:sdtEndPr/>
      <w:sdtContent>
        <w:p w14:paraId="42148FB3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5"/>
        <w:id w:val="-891885874"/>
      </w:sdtPr>
      <w:sdtEndPr/>
      <w:sdtContent>
        <w:p w14:paraId="29D9AFAE" w14:textId="77777777" w:rsidR="00C560D1" w:rsidRDefault="008840D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ectPr w:rsidR="00C560D1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6375" w14:textId="77777777" w:rsidR="008840D9" w:rsidRDefault="008840D9">
      <w:pPr>
        <w:spacing w:after="0" w:line="240" w:lineRule="auto"/>
      </w:pPr>
      <w:r>
        <w:separator/>
      </w:r>
    </w:p>
  </w:endnote>
  <w:endnote w:type="continuationSeparator" w:id="0">
    <w:p w14:paraId="62D7C7D3" w14:textId="77777777" w:rsidR="008840D9" w:rsidRDefault="0088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01B4" w14:textId="77777777" w:rsidR="008840D9" w:rsidRDefault="008840D9">
      <w:pPr>
        <w:spacing w:after="0" w:line="240" w:lineRule="auto"/>
      </w:pPr>
      <w:r>
        <w:separator/>
      </w:r>
    </w:p>
  </w:footnote>
  <w:footnote w:type="continuationSeparator" w:id="0">
    <w:p w14:paraId="3BF382C0" w14:textId="77777777" w:rsidR="008840D9" w:rsidRDefault="0088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6"/>
      <w:id w:val="1824769768"/>
    </w:sdtPr>
    <w:sdtEndPr/>
    <w:sdtContent>
      <w:p w14:paraId="15839C42" w14:textId="77777777" w:rsidR="00C560D1" w:rsidRDefault="008840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2F719D8F" wp14:editId="34B65237">
              <wp:simplePos x="0" y="0"/>
              <wp:positionH relativeFrom="column">
                <wp:posOffset>1511300</wp:posOffset>
              </wp:positionH>
              <wp:positionV relativeFrom="paragraph">
                <wp:posOffset>-197484</wp:posOffset>
              </wp:positionV>
              <wp:extent cx="2519363" cy="600771"/>
              <wp:effectExtent l="0" t="0" r="0" b="0"/>
              <wp:wrapSquare wrapText="bothSides" distT="0" distB="0" distL="114300" distR="114300"/>
              <wp:docPr id="2" name="image1.png" descr="D:\Stuff\Asia Centre\Admin\Logo\LONG1200x400_FINAL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D:\Stuff\Asia Centre\Admin\Logo\LONG1200x400_FINAL3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9363" cy="6007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39C"/>
    <w:multiLevelType w:val="multilevel"/>
    <w:tmpl w:val="4164E6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091F3D"/>
    <w:multiLevelType w:val="multilevel"/>
    <w:tmpl w:val="4342CB02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D1"/>
    <w:rsid w:val="00550CEB"/>
    <w:rsid w:val="008840D9"/>
    <w:rsid w:val="00BD13B5"/>
    <w:rsid w:val="00C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F966"/>
  <w15:docId w15:val="{4009D0BF-0535-4A24-8840-2368F195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A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A66"/>
    <w:rPr>
      <w:lang w:val="en-GB"/>
    </w:rPr>
  </w:style>
  <w:style w:type="paragraph" w:styleId="NormalWeb">
    <w:name w:val="Normal (Web)"/>
    <w:basedOn w:val="Normal"/>
    <w:uiPriority w:val="99"/>
    <w:unhideWhenUsed/>
    <w:rsid w:val="0076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8E09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6C3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centr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pWuze+tHVdTwdgvc4Rx03WQKqQ==">AMUW2mXhYtBCedvXp/9R5QjFaUhwb4viO38PLnr9HHTWnIya072QU6KTtfP3u0qz/eSYtzvxdS8l53fA/ekJjBrlfyr74CTESVftwDtkE1XtPolRg7DSr+KMs0fVnIO63R7V2tKW+xdq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 Kortekaas</dc:creator>
  <cp:lastModifiedBy>James Gomez</cp:lastModifiedBy>
  <cp:revision>3</cp:revision>
  <dcterms:created xsi:type="dcterms:W3CDTF">2019-07-06T01:47:00Z</dcterms:created>
  <dcterms:modified xsi:type="dcterms:W3CDTF">2019-07-06T01:55:00Z</dcterms:modified>
</cp:coreProperties>
</file>